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D9AEF" w14:textId="5202895C" w:rsidR="00506E2B" w:rsidRDefault="00D314FC">
      <w:pPr>
        <w:spacing w:after="0" w:line="259" w:lineRule="auto"/>
        <w:ind w:left="1997" w:firstLine="0"/>
        <w:jc w:val="center"/>
      </w:pPr>
      <w:r>
        <w:rPr>
          <w:sz w:val="32"/>
        </w:rPr>
        <w:t xml:space="preserve"> </w:t>
      </w:r>
    </w:p>
    <w:p w14:paraId="70D1334F" w14:textId="00F5C45A" w:rsidR="00506E2B" w:rsidRPr="00CD7CB5" w:rsidRDefault="00CD7CB5" w:rsidP="00CD7CB5">
      <w:pPr>
        <w:spacing w:after="42" w:line="259" w:lineRule="auto"/>
        <w:rPr>
          <w:b/>
          <w:i/>
          <w:sz w:val="40"/>
          <w:u w:val="single" w:color="000000"/>
        </w:rPr>
      </w:pPr>
      <w:r w:rsidRPr="00CD7CB5">
        <w:rPr>
          <w:b/>
          <w:i/>
          <w:noProof/>
          <w:sz w:val="40"/>
        </w:rPr>
        <w:drawing>
          <wp:inline distT="0" distB="0" distL="0" distR="0" wp14:anchorId="7774C48B" wp14:editId="1246D792">
            <wp:extent cx="1190625" cy="1190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r>
        <w:rPr>
          <w:bCs/>
          <w:iCs/>
          <w:sz w:val="40"/>
        </w:rPr>
        <w:tab/>
      </w:r>
      <w:r>
        <w:rPr>
          <w:bCs/>
          <w:iCs/>
          <w:sz w:val="40"/>
        </w:rPr>
        <w:tab/>
      </w:r>
      <w:r w:rsidR="00D314FC">
        <w:rPr>
          <w:b/>
          <w:i/>
          <w:sz w:val="40"/>
          <w:u w:val="single" w:color="000000"/>
        </w:rPr>
        <w:t>202</w:t>
      </w:r>
      <w:r>
        <w:rPr>
          <w:b/>
          <w:i/>
          <w:sz w:val="40"/>
          <w:u w:val="single" w:color="000000"/>
        </w:rPr>
        <w:t>2</w:t>
      </w:r>
      <w:r w:rsidR="00D314FC">
        <w:rPr>
          <w:b/>
          <w:i/>
          <w:sz w:val="40"/>
          <w:u w:val="single" w:color="000000"/>
        </w:rPr>
        <w:t xml:space="preserve"> Charity Provided Services</w:t>
      </w:r>
    </w:p>
    <w:p w14:paraId="24AA5057" w14:textId="77777777" w:rsidR="00506E2B" w:rsidRDefault="00D314FC">
      <w:pPr>
        <w:spacing w:after="0" w:line="259" w:lineRule="auto"/>
        <w:ind w:left="1997" w:firstLine="0"/>
        <w:jc w:val="center"/>
      </w:pPr>
      <w:r>
        <w:rPr>
          <w:sz w:val="32"/>
        </w:rPr>
        <w:t xml:space="preserve"> </w:t>
      </w:r>
    </w:p>
    <w:p w14:paraId="4FBCD5E7" w14:textId="77777777" w:rsidR="006E65E2" w:rsidRDefault="006E65E2" w:rsidP="00883692">
      <w:pPr>
        <w:spacing w:after="0" w:line="259" w:lineRule="auto"/>
        <w:ind w:left="0" w:firstLine="0"/>
        <w:rPr>
          <w:b/>
          <w:i/>
          <w:sz w:val="28"/>
        </w:rPr>
      </w:pPr>
    </w:p>
    <w:p w14:paraId="67DE02D0" w14:textId="6AC64F63" w:rsidR="00B77898" w:rsidRDefault="00CD7CB5">
      <w:pPr>
        <w:spacing w:after="0" w:line="259" w:lineRule="auto"/>
        <w:ind w:left="-5"/>
      </w:pPr>
      <w:r>
        <w:rPr>
          <w:b/>
          <w:i/>
          <w:sz w:val="28"/>
        </w:rPr>
        <w:t>Agape Center</w:t>
      </w:r>
      <w:r w:rsidR="00D314FC">
        <w:rPr>
          <w:b/>
          <w:i/>
          <w:sz w:val="28"/>
        </w:rPr>
        <w:t xml:space="preserve">: </w:t>
      </w:r>
    </w:p>
    <w:p w14:paraId="761A5EA8" w14:textId="71BB8B22" w:rsidR="00B77898" w:rsidRDefault="00B32CA9">
      <w:pPr>
        <w:spacing w:after="7" w:line="253" w:lineRule="auto"/>
        <w:ind w:left="-5" w:right="1289"/>
        <w:rPr>
          <w:b/>
          <w:bCs/>
          <w:i/>
          <w:iCs/>
        </w:rPr>
      </w:pPr>
      <w:hyperlink r:id="rId5" w:history="1">
        <w:r w:rsidRPr="00E21E44">
          <w:rPr>
            <w:rStyle w:val="Hyperlink"/>
            <w:b/>
            <w:bCs/>
            <w:i/>
            <w:iCs/>
          </w:rPr>
          <w:t>https://www.agapecentersml.org/</w:t>
        </w:r>
      </w:hyperlink>
    </w:p>
    <w:p w14:paraId="12B5856E" w14:textId="77777777" w:rsidR="00B32CA9" w:rsidRPr="00B32CA9" w:rsidRDefault="00B32CA9">
      <w:pPr>
        <w:spacing w:after="7" w:line="253" w:lineRule="auto"/>
        <w:ind w:left="-5" w:right="1289"/>
        <w:rPr>
          <w:b/>
          <w:bCs/>
          <w:i/>
          <w:iCs/>
        </w:rPr>
      </w:pPr>
    </w:p>
    <w:p w14:paraId="67DAA831" w14:textId="759512A2" w:rsidR="00506E2B" w:rsidRPr="00CD7CB5" w:rsidRDefault="00D314FC">
      <w:pPr>
        <w:ind w:left="-5"/>
        <w:rPr>
          <w:sz w:val="20"/>
          <w:szCs w:val="20"/>
        </w:rPr>
      </w:pPr>
      <w:r>
        <w:rPr>
          <w:sz w:val="28"/>
        </w:rPr>
        <w:t xml:space="preserve"> </w:t>
      </w:r>
      <w:r w:rsidR="00B32CA9">
        <w:rPr>
          <w:sz w:val="28"/>
        </w:rPr>
        <w:tab/>
      </w:r>
      <w:r w:rsidR="00CD7CB5" w:rsidRPr="00CD7CB5">
        <w:rPr>
          <w:sz w:val="20"/>
          <w:szCs w:val="20"/>
        </w:rPr>
        <w:t>The Agape Center Inc. is a God-directed outreach ministry. They provide many services including food, clothing and household needs along with financial assistance for emergency needs, such as funds for utility bills, rent and medical needs. Agape also provides emotional support through its mentoring program and offers a course to help their clients get out of poverty.</w:t>
      </w:r>
      <w:r w:rsidRPr="00CD7CB5">
        <w:rPr>
          <w:sz w:val="20"/>
          <w:szCs w:val="20"/>
        </w:rPr>
        <w:t xml:space="preserve"> </w:t>
      </w:r>
    </w:p>
    <w:p w14:paraId="2C7E0964" w14:textId="6C832AD6" w:rsidR="00B77898" w:rsidRDefault="00D314FC" w:rsidP="00CD7CB5">
      <w:pPr>
        <w:spacing w:after="13" w:line="259" w:lineRule="auto"/>
        <w:ind w:left="0" w:firstLine="0"/>
      </w:pPr>
      <w:r>
        <w:t xml:space="preserve"> </w:t>
      </w:r>
    </w:p>
    <w:p w14:paraId="7F0F52E4" w14:textId="77777777" w:rsidR="00CD7CB5" w:rsidRPr="00CD7CB5" w:rsidRDefault="00CD7CB5" w:rsidP="00CD7CB5">
      <w:pPr>
        <w:spacing w:after="13" w:line="259" w:lineRule="auto"/>
        <w:ind w:left="0" w:firstLine="0"/>
      </w:pPr>
    </w:p>
    <w:p w14:paraId="5C3E32C3" w14:textId="36B717A6" w:rsidR="007D18A7" w:rsidRDefault="00D314FC">
      <w:pPr>
        <w:spacing w:after="7" w:line="253" w:lineRule="auto"/>
        <w:ind w:left="-5" w:right="1289"/>
      </w:pPr>
      <w:r>
        <w:rPr>
          <w:b/>
          <w:i/>
          <w:sz w:val="28"/>
        </w:rPr>
        <w:t xml:space="preserve">Bedford </w:t>
      </w:r>
      <w:r w:rsidR="00CD7CB5">
        <w:rPr>
          <w:b/>
          <w:i/>
          <w:sz w:val="28"/>
        </w:rPr>
        <w:t>Ride</w:t>
      </w:r>
      <w:r>
        <w:rPr>
          <w:b/>
          <w:i/>
          <w:sz w:val="28"/>
        </w:rPr>
        <w:t xml:space="preserve">: </w:t>
      </w:r>
      <w:hyperlink r:id="rId6">
        <w:r>
          <w:t xml:space="preserve"> </w:t>
        </w:r>
      </w:hyperlink>
    </w:p>
    <w:p w14:paraId="291305C9" w14:textId="42CE999A" w:rsidR="00B32CA9" w:rsidRPr="00B32CA9" w:rsidRDefault="00B32CA9">
      <w:pPr>
        <w:spacing w:after="7" w:line="253" w:lineRule="auto"/>
        <w:ind w:left="-5" w:right="1289"/>
        <w:rPr>
          <w:b/>
          <w:bCs/>
          <w:i/>
          <w:iCs/>
        </w:rPr>
      </w:pPr>
      <w:hyperlink r:id="rId7" w:history="1">
        <w:r w:rsidRPr="00B32CA9">
          <w:rPr>
            <w:rStyle w:val="Hyperlink"/>
            <w:b/>
            <w:bCs/>
            <w:i/>
            <w:iCs/>
          </w:rPr>
          <w:t>http://bedfordride-cvacl.org/</w:t>
        </w:r>
      </w:hyperlink>
    </w:p>
    <w:p w14:paraId="31D02070" w14:textId="77777777" w:rsidR="00B32CA9" w:rsidRDefault="00B32CA9">
      <w:pPr>
        <w:spacing w:after="7" w:line="253" w:lineRule="auto"/>
        <w:ind w:left="-5" w:right="1289"/>
      </w:pPr>
    </w:p>
    <w:p w14:paraId="7E247DA7" w14:textId="0268E5FE" w:rsidR="00883692" w:rsidRDefault="00CD7CB5" w:rsidP="00883692">
      <w:pPr>
        <w:ind w:left="-5"/>
        <w:rPr>
          <w:rFonts w:cs="Arial"/>
          <w:szCs w:val="24"/>
        </w:rPr>
      </w:pPr>
      <w:r>
        <w:rPr>
          <w:sz w:val="28"/>
        </w:rPr>
        <w:tab/>
      </w:r>
      <w:r w:rsidR="00B32CA9">
        <w:rPr>
          <w:sz w:val="28"/>
        </w:rPr>
        <w:tab/>
      </w:r>
      <w:r w:rsidR="00B32CA9">
        <w:rPr>
          <w:sz w:val="28"/>
        </w:rPr>
        <w:tab/>
      </w:r>
      <w:r w:rsidRPr="00CD7CB5">
        <w:rPr>
          <w:sz w:val="20"/>
          <w:szCs w:val="20"/>
        </w:rPr>
        <w:t>The Mission of </w:t>
      </w:r>
      <w:r w:rsidRPr="00CD7CB5">
        <w:rPr>
          <w:rFonts w:cs="Arial"/>
          <w:sz w:val="20"/>
          <w:szCs w:val="20"/>
        </w:rPr>
        <w:t xml:space="preserve">Bedford Ride is to improve the quality of life for Bedford County citizens by providing better access to non-emergency medical services (non-Medicaid). Volunteers provide disabled, elderly, and </w:t>
      </w:r>
      <w:proofErr w:type="gramStart"/>
      <w:r w:rsidRPr="00CD7CB5">
        <w:rPr>
          <w:rFonts w:cs="Arial"/>
          <w:sz w:val="20"/>
          <w:szCs w:val="20"/>
        </w:rPr>
        <w:t>low income</w:t>
      </w:r>
      <w:proofErr w:type="gramEnd"/>
      <w:r w:rsidRPr="00CD7CB5">
        <w:rPr>
          <w:rFonts w:cs="Arial"/>
          <w:sz w:val="20"/>
          <w:szCs w:val="20"/>
        </w:rPr>
        <w:t xml:space="preserve"> people in our communities with easy and affordable transportation.</w:t>
      </w:r>
      <w:r w:rsidR="00883692">
        <w:rPr>
          <w:rFonts w:cs="Arial"/>
          <w:sz w:val="20"/>
          <w:szCs w:val="20"/>
        </w:rPr>
        <w:t xml:space="preserve"> </w:t>
      </w:r>
    </w:p>
    <w:p w14:paraId="25075EC6" w14:textId="77777777" w:rsidR="00883692" w:rsidRDefault="00883692" w:rsidP="00883692">
      <w:pPr>
        <w:spacing w:after="13" w:line="259" w:lineRule="auto"/>
        <w:ind w:left="0" w:firstLine="0"/>
        <w:rPr>
          <w:rFonts w:cs="Arial"/>
          <w:szCs w:val="24"/>
        </w:rPr>
      </w:pPr>
    </w:p>
    <w:p w14:paraId="697350D2" w14:textId="77777777" w:rsidR="00883692" w:rsidRDefault="00883692" w:rsidP="00883692">
      <w:pPr>
        <w:spacing w:after="13" w:line="259" w:lineRule="auto"/>
        <w:ind w:left="0" w:firstLine="0"/>
        <w:rPr>
          <w:rFonts w:cs="Arial"/>
          <w:szCs w:val="24"/>
        </w:rPr>
      </w:pPr>
    </w:p>
    <w:p w14:paraId="1577D94A" w14:textId="26CB89D4" w:rsidR="00B32CA9" w:rsidRPr="00883692" w:rsidRDefault="00B32CA9" w:rsidP="00883692">
      <w:pPr>
        <w:spacing w:after="13" w:line="259" w:lineRule="auto"/>
        <w:ind w:left="0" w:firstLine="0"/>
        <w:rPr>
          <w:sz w:val="20"/>
          <w:szCs w:val="20"/>
        </w:rPr>
      </w:pPr>
      <w:r>
        <w:rPr>
          <w:b/>
          <w:i/>
          <w:sz w:val="28"/>
        </w:rPr>
        <w:t>Camp Kum-Ba-Yah</w:t>
      </w:r>
      <w:r>
        <w:rPr>
          <w:b/>
          <w:i/>
          <w:sz w:val="28"/>
        </w:rPr>
        <w:t xml:space="preserve">: </w:t>
      </w:r>
      <w:hyperlink r:id="rId8">
        <w:r>
          <w:t xml:space="preserve"> </w:t>
        </w:r>
      </w:hyperlink>
    </w:p>
    <w:p w14:paraId="3A2B8586" w14:textId="1463E646" w:rsidR="00B32CA9" w:rsidRPr="00B32CA9" w:rsidRDefault="00B32CA9" w:rsidP="00B32CA9">
      <w:pPr>
        <w:spacing w:after="7" w:line="253" w:lineRule="auto"/>
        <w:ind w:left="-5" w:right="1289"/>
        <w:rPr>
          <w:b/>
          <w:bCs/>
          <w:i/>
          <w:iCs/>
        </w:rPr>
      </w:pPr>
      <w:hyperlink r:id="rId9" w:history="1">
        <w:r w:rsidRPr="00B32CA9">
          <w:rPr>
            <w:rStyle w:val="Hyperlink"/>
            <w:b/>
            <w:bCs/>
            <w:i/>
            <w:iCs/>
          </w:rPr>
          <w:t>https://www.campkumbayah.org/</w:t>
        </w:r>
      </w:hyperlink>
    </w:p>
    <w:p w14:paraId="121A4939" w14:textId="605883A2" w:rsidR="00B32CA9" w:rsidRDefault="00B32CA9">
      <w:pPr>
        <w:spacing w:after="13" w:line="259" w:lineRule="auto"/>
        <w:ind w:left="0" w:firstLine="0"/>
        <w:rPr>
          <w:sz w:val="20"/>
          <w:szCs w:val="20"/>
        </w:rPr>
      </w:pPr>
    </w:p>
    <w:p w14:paraId="4AC81A29" w14:textId="77777777" w:rsidR="00883692" w:rsidRDefault="00B32CA9" w:rsidP="00883692">
      <w:pPr>
        <w:spacing w:after="0"/>
        <w:ind w:left="0" w:firstLine="720"/>
        <w:rPr>
          <w:rFonts w:eastAsia="Times New Roman" w:cs="Times New Roman"/>
          <w:color w:val="auto"/>
          <w:sz w:val="20"/>
          <w:szCs w:val="20"/>
        </w:rPr>
      </w:pPr>
      <w:r w:rsidRPr="00B32CA9">
        <w:rPr>
          <w:rFonts w:eastAsia="Times New Roman" w:cs="Times New Roman"/>
          <w:color w:val="auto"/>
          <w:sz w:val="20"/>
          <w:szCs w:val="20"/>
        </w:rPr>
        <w:t>Nestled in the heart of Lynchburg, Camp Kum-Ba-Yah offers 47 acres of natural play and education space </w:t>
      </w:r>
      <w:r w:rsidRPr="00B32CA9">
        <w:rPr>
          <w:rFonts w:eastAsia="Times New Roman" w:cs="Arial"/>
          <w:color w:val="auto"/>
          <w:sz w:val="20"/>
          <w:szCs w:val="20"/>
        </w:rPr>
        <w:t>for public and private enjoyment. Our facilities are open throughout the year, offering youth camp programs, pool memberships and environmental education programs for all in the community.</w:t>
      </w:r>
    </w:p>
    <w:p w14:paraId="6422A0A1" w14:textId="77777777" w:rsidR="00883692" w:rsidRDefault="00883692" w:rsidP="00883692">
      <w:pPr>
        <w:spacing w:after="0"/>
        <w:ind w:left="0" w:firstLine="720"/>
        <w:rPr>
          <w:rFonts w:eastAsia="Times New Roman" w:cs="Times New Roman"/>
          <w:color w:val="auto"/>
          <w:szCs w:val="24"/>
        </w:rPr>
      </w:pPr>
    </w:p>
    <w:p w14:paraId="22142E86" w14:textId="54E4AF36" w:rsidR="00B4520A" w:rsidRPr="00883692" w:rsidRDefault="00932C13" w:rsidP="00883692">
      <w:pPr>
        <w:spacing w:after="0"/>
        <w:ind w:left="0" w:firstLine="720"/>
        <w:rPr>
          <w:rFonts w:eastAsia="Times New Roman" w:cs="Times New Roman"/>
          <w:color w:val="auto"/>
          <w:sz w:val="20"/>
          <w:szCs w:val="20"/>
        </w:rPr>
      </w:pPr>
      <w:r>
        <w:rPr>
          <w:b/>
          <w:i/>
          <w:sz w:val="28"/>
        </w:rPr>
        <w:t xml:space="preserve"> </w:t>
      </w:r>
      <w:r>
        <w:rPr>
          <w:b/>
          <w:i/>
          <w:sz w:val="40"/>
          <w:szCs w:val="40"/>
          <w:u w:val="single"/>
        </w:rPr>
        <w:t xml:space="preserve"> </w:t>
      </w:r>
    </w:p>
    <w:p w14:paraId="1539D1EC" w14:textId="49ECF231" w:rsidR="00506E2B" w:rsidRDefault="00D314FC">
      <w:pPr>
        <w:spacing w:after="0" w:line="259" w:lineRule="auto"/>
        <w:ind w:left="-5"/>
      </w:pPr>
      <w:r>
        <w:rPr>
          <w:b/>
          <w:i/>
          <w:sz w:val="28"/>
        </w:rPr>
        <w:t xml:space="preserve">Franklin County Family YMCA: </w:t>
      </w:r>
    </w:p>
    <w:p w14:paraId="5F89129D" w14:textId="4D204E2C" w:rsidR="00B32CA9" w:rsidRDefault="00B32CA9" w:rsidP="00B32CA9">
      <w:pPr>
        <w:spacing w:after="7" w:line="253" w:lineRule="auto"/>
        <w:ind w:left="-5" w:right="1289"/>
        <w:rPr>
          <w:b/>
          <w:bCs/>
          <w:i/>
          <w:iCs/>
        </w:rPr>
      </w:pPr>
      <w:hyperlink r:id="rId10" w:history="1">
        <w:r w:rsidRPr="00E21E44">
          <w:rPr>
            <w:rStyle w:val="Hyperlink"/>
            <w:b/>
            <w:bCs/>
            <w:i/>
            <w:iCs/>
          </w:rPr>
          <w:t>https://www.franklincountyymca.org/</w:t>
        </w:r>
      </w:hyperlink>
    </w:p>
    <w:p w14:paraId="54BC2E88" w14:textId="77777777" w:rsidR="00B32CA9" w:rsidRDefault="00B32CA9" w:rsidP="00B32CA9">
      <w:pPr>
        <w:spacing w:after="7" w:line="253" w:lineRule="auto"/>
        <w:ind w:left="-5" w:right="1289"/>
        <w:rPr>
          <w:b/>
          <w:bCs/>
          <w:i/>
          <w:iCs/>
        </w:rPr>
      </w:pPr>
    </w:p>
    <w:p w14:paraId="570232F3" w14:textId="5455EA06" w:rsidR="00506E2B" w:rsidRDefault="00B32CA9" w:rsidP="00B32CA9">
      <w:pPr>
        <w:spacing w:after="13" w:line="259" w:lineRule="auto"/>
        <w:ind w:left="0" w:firstLine="720"/>
        <w:rPr>
          <w:color w:val="0000FF"/>
          <w:sz w:val="20"/>
          <w:szCs w:val="20"/>
        </w:rPr>
      </w:pPr>
      <w:r w:rsidRPr="00B32CA9">
        <w:rPr>
          <w:sz w:val="20"/>
          <w:szCs w:val="20"/>
        </w:rPr>
        <w:t xml:space="preserve">As a charitable, volunteer-driven, community-based organization, the Franklin County Family YMCA derives its strength from its community roots and strong volunteers. Whether it’s through their </w:t>
      </w:r>
      <w:proofErr w:type="gramStart"/>
      <w:r w:rsidRPr="00B32CA9">
        <w:rPr>
          <w:sz w:val="20"/>
          <w:szCs w:val="20"/>
        </w:rPr>
        <w:t>second grade</w:t>
      </w:r>
      <w:proofErr w:type="gramEnd"/>
      <w:r w:rsidRPr="00B32CA9">
        <w:rPr>
          <w:sz w:val="20"/>
          <w:szCs w:val="20"/>
        </w:rPr>
        <w:t xml:space="preserve"> safe swim program, Parkinson relief program, summer camp, Arthritis relief class, preschool or youth mentoring, the Y provides opportunities that improve the community’s health and well-being, activities that bring families closer together and programs that empower young people to find success</w:t>
      </w:r>
      <w:r w:rsidRPr="00B32CA9">
        <w:rPr>
          <w:sz w:val="20"/>
          <w:szCs w:val="20"/>
        </w:rPr>
        <w:t>.</w:t>
      </w:r>
      <w:r w:rsidR="00D314FC" w:rsidRPr="00B32CA9">
        <w:rPr>
          <w:color w:val="0000FF"/>
          <w:sz w:val="20"/>
          <w:szCs w:val="20"/>
        </w:rPr>
        <w:t xml:space="preserve"> </w:t>
      </w:r>
    </w:p>
    <w:p w14:paraId="62567ED1" w14:textId="6E2B212A" w:rsidR="00E04882" w:rsidRDefault="00E04882" w:rsidP="00883692">
      <w:pPr>
        <w:spacing w:after="0" w:line="259" w:lineRule="auto"/>
        <w:ind w:left="0" w:firstLine="0"/>
        <w:rPr>
          <w:color w:val="0000FF"/>
          <w:sz w:val="20"/>
          <w:szCs w:val="20"/>
        </w:rPr>
      </w:pPr>
    </w:p>
    <w:p w14:paraId="07A42DDD" w14:textId="40803673" w:rsidR="00883692" w:rsidRDefault="00883692" w:rsidP="00883692">
      <w:pPr>
        <w:spacing w:after="0" w:line="259" w:lineRule="auto"/>
        <w:ind w:left="0" w:firstLine="0"/>
        <w:rPr>
          <w:color w:val="0000FF"/>
          <w:sz w:val="20"/>
          <w:szCs w:val="20"/>
        </w:rPr>
      </w:pPr>
    </w:p>
    <w:p w14:paraId="11B5B857" w14:textId="036D9DED" w:rsidR="00883692" w:rsidRDefault="00883692" w:rsidP="00883692">
      <w:pPr>
        <w:spacing w:after="0" w:line="259" w:lineRule="auto"/>
        <w:ind w:left="0" w:firstLine="0"/>
        <w:rPr>
          <w:color w:val="0000FF"/>
          <w:sz w:val="20"/>
          <w:szCs w:val="20"/>
        </w:rPr>
      </w:pPr>
    </w:p>
    <w:p w14:paraId="1F50490B" w14:textId="660EEA75" w:rsidR="00883692" w:rsidRDefault="00883692" w:rsidP="00883692">
      <w:pPr>
        <w:spacing w:after="0" w:line="259" w:lineRule="auto"/>
        <w:ind w:left="0" w:firstLine="0"/>
        <w:rPr>
          <w:color w:val="0000FF"/>
          <w:sz w:val="20"/>
          <w:szCs w:val="20"/>
        </w:rPr>
      </w:pPr>
    </w:p>
    <w:p w14:paraId="654584EF" w14:textId="3709BD62" w:rsidR="00883692" w:rsidRDefault="00883692" w:rsidP="00883692">
      <w:pPr>
        <w:spacing w:after="0" w:line="259" w:lineRule="auto"/>
        <w:ind w:left="0" w:firstLine="0"/>
        <w:rPr>
          <w:color w:val="0000FF"/>
          <w:sz w:val="20"/>
          <w:szCs w:val="20"/>
        </w:rPr>
      </w:pPr>
    </w:p>
    <w:p w14:paraId="0BB33C69" w14:textId="76213985" w:rsidR="00883692" w:rsidRDefault="00883692" w:rsidP="00883692">
      <w:pPr>
        <w:spacing w:after="0" w:line="259" w:lineRule="auto"/>
        <w:ind w:left="0" w:firstLine="0"/>
        <w:rPr>
          <w:color w:val="0000FF"/>
          <w:sz w:val="20"/>
          <w:szCs w:val="20"/>
        </w:rPr>
      </w:pPr>
    </w:p>
    <w:p w14:paraId="73A8980D" w14:textId="77777777" w:rsidR="00883692" w:rsidRDefault="00883692" w:rsidP="00883692">
      <w:pPr>
        <w:spacing w:after="0" w:line="259" w:lineRule="auto"/>
        <w:ind w:left="0" w:firstLine="0"/>
        <w:rPr>
          <w:b/>
          <w:i/>
          <w:sz w:val="28"/>
        </w:rPr>
      </w:pPr>
    </w:p>
    <w:p w14:paraId="6824E768" w14:textId="6C85C153" w:rsidR="00932C13" w:rsidRDefault="00D314FC">
      <w:pPr>
        <w:spacing w:after="0" w:line="259" w:lineRule="auto"/>
        <w:ind w:left="-5"/>
        <w:rPr>
          <w:b/>
          <w:i/>
          <w:sz w:val="28"/>
        </w:rPr>
      </w:pPr>
      <w:r>
        <w:rPr>
          <w:b/>
          <w:i/>
          <w:sz w:val="28"/>
        </w:rPr>
        <w:lastRenderedPageBreak/>
        <w:t>H</w:t>
      </w:r>
      <w:r w:rsidR="00932C13">
        <w:rPr>
          <w:b/>
          <w:i/>
          <w:sz w:val="28"/>
        </w:rPr>
        <w:t xml:space="preserve">abitat for Humanity of </w:t>
      </w:r>
      <w:r>
        <w:rPr>
          <w:b/>
          <w:i/>
          <w:sz w:val="28"/>
        </w:rPr>
        <w:t>Franklin County:</w:t>
      </w:r>
    </w:p>
    <w:p w14:paraId="2899531F" w14:textId="129E23A7" w:rsidR="00B32CA9" w:rsidRDefault="00B32CA9" w:rsidP="00B32CA9">
      <w:pPr>
        <w:spacing w:after="0" w:line="259" w:lineRule="auto"/>
        <w:ind w:left="-5"/>
        <w:rPr>
          <w:b/>
          <w:i/>
          <w:szCs w:val="24"/>
        </w:rPr>
      </w:pPr>
      <w:hyperlink r:id="rId11" w:history="1">
        <w:r w:rsidRPr="00B32CA9">
          <w:rPr>
            <w:rStyle w:val="Hyperlink"/>
            <w:b/>
            <w:i/>
            <w:szCs w:val="24"/>
          </w:rPr>
          <w:t>https://habitatfcva.org/</w:t>
        </w:r>
      </w:hyperlink>
    </w:p>
    <w:p w14:paraId="57CA7DF5" w14:textId="77777777" w:rsidR="00B32CA9" w:rsidRPr="00B32CA9" w:rsidRDefault="00B32CA9" w:rsidP="00B32CA9">
      <w:pPr>
        <w:spacing w:after="0" w:line="259" w:lineRule="auto"/>
        <w:ind w:left="-5"/>
        <w:rPr>
          <w:b/>
          <w:i/>
          <w:szCs w:val="24"/>
        </w:rPr>
      </w:pPr>
    </w:p>
    <w:p w14:paraId="78C838FE" w14:textId="0ABDA420" w:rsidR="007D18A7" w:rsidRPr="00B32CA9" w:rsidRDefault="007334B3" w:rsidP="00B32CA9">
      <w:pPr>
        <w:spacing w:after="0" w:line="259" w:lineRule="auto"/>
        <w:ind w:left="-5"/>
        <w:rPr>
          <w:b/>
          <w:i/>
          <w:sz w:val="20"/>
          <w:szCs w:val="20"/>
        </w:rPr>
      </w:pPr>
      <w:r>
        <w:rPr>
          <w:b/>
          <w:i/>
          <w:sz w:val="28"/>
        </w:rPr>
        <w:tab/>
      </w:r>
      <w:r>
        <w:rPr>
          <w:b/>
          <w:i/>
          <w:sz w:val="28"/>
        </w:rPr>
        <w:tab/>
      </w:r>
      <w:r w:rsidRPr="00B77898">
        <w:rPr>
          <w:bCs/>
          <w:iCs/>
          <w:sz w:val="20"/>
          <w:szCs w:val="20"/>
        </w:rPr>
        <w:t xml:space="preserve">     </w:t>
      </w:r>
      <w:r w:rsidR="00ED221D" w:rsidRPr="00B77898">
        <w:rPr>
          <w:bCs/>
          <w:iCs/>
          <w:sz w:val="20"/>
          <w:szCs w:val="20"/>
        </w:rPr>
        <w:t xml:space="preserve">       </w:t>
      </w:r>
      <w:r w:rsidRPr="00B77898">
        <w:rPr>
          <w:bCs/>
          <w:iCs/>
          <w:sz w:val="20"/>
          <w:szCs w:val="20"/>
        </w:rPr>
        <w:t xml:space="preserve"> </w:t>
      </w:r>
      <w:r w:rsidR="00B32CA9" w:rsidRPr="00B32CA9">
        <w:rPr>
          <w:sz w:val="20"/>
          <w:szCs w:val="20"/>
        </w:rPr>
        <w:t>As a nonprofit organization, Habitat for Humanity of Franklin County brings people together to build homes, communities, and hope. They construct new and rehabilitate existing housing throughout Franklin County to provide low-to-moderate income individuals and families with affordable housing options. They help families build strength, stability, and self-reliance through shelter. Everyone in Franklin County deserves decent, affordable housing! In addition, Habitat for Humanity provides Critical Home Repairs, such as building ramps, replacing roofs, and minor home repairs.</w:t>
      </w:r>
      <w:r w:rsidR="00B32CA9" w:rsidRPr="00B32CA9">
        <w:rPr>
          <w:rStyle w:val="apple-converted-space"/>
          <w:sz w:val="20"/>
          <w:szCs w:val="20"/>
        </w:rPr>
        <w:t> </w:t>
      </w:r>
    </w:p>
    <w:p w14:paraId="3781DE21" w14:textId="1758B123" w:rsidR="00B77898" w:rsidRDefault="00D314FC" w:rsidP="00883692">
      <w:pPr>
        <w:spacing w:after="0" w:line="259" w:lineRule="auto"/>
        <w:ind w:left="-5"/>
        <w:rPr>
          <w:b/>
          <w:i/>
          <w:sz w:val="28"/>
        </w:rPr>
      </w:pPr>
      <w:r>
        <w:rPr>
          <w:b/>
          <w:i/>
          <w:sz w:val="28"/>
        </w:rPr>
        <w:t xml:space="preserve"> </w:t>
      </w:r>
    </w:p>
    <w:p w14:paraId="58FED8A4" w14:textId="59554696" w:rsidR="00932C13" w:rsidRDefault="00932C13">
      <w:pPr>
        <w:spacing w:after="0" w:line="259" w:lineRule="auto"/>
        <w:ind w:left="-5"/>
      </w:pPr>
      <w:r>
        <w:rPr>
          <w:b/>
          <w:i/>
          <w:sz w:val="28"/>
        </w:rPr>
        <w:t>Helping Hands of Franklin County:</w:t>
      </w:r>
    </w:p>
    <w:p w14:paraId="653353E7" w14:textId="7D26B42F" w:rsidR="00883692" w:rsidRPr="00883692" w:rsidRDefault="00883692" w:rsidP="00883692">
      <w:pPr>
        <w:spacing w:after="7" w:line="253" w:lineRule="auto"/>
        <w:ind w:left="-5" w:right="1289"/>
        <w:rPr>
          <w:b/>
          <w:bCs/>
          <w:i/>
          <w:iCs/>
          <w:u w:val="single"/>
        </w:rPr>
      </w:pPr>
      <w:hyperlink r:id="rId12" w:history="1">
        <w:r w:rsidRPr="00883692">
          <w:rPr>
            <w:rStyle w:val="Hyperlink"/>
            <w:b/>
            <w:bCs/>
            <w:i/>
            <w:iCs/>
          </w:rPr>
          <w:t>https://helpinghandsfc.com/</w:t>
        </w:r>
      </w:hyperlink>
    </w:p>
    <w:p w14:paraId="08EBD801" w14:textId="77777777" w:rsidR="00883692" w:rsidRDefault="00883692">
      <w:pPr>
        <w:spacing w:after="7" w:line="253" w:lineRule="auto"/>
        <w:ind w:left="-5" w:right="1289"/>
      </w:pPr>
    </w:p>
    <w:p w14:paraId="5EEB2EC3" w14:textId="6F64A0BE" w:rsidR="00506E2B" w:rsidRDefault="00D314FC" w:rsidP="00883692">
      <w:pPr>
        <w:ind w:left="-5"/>
        <w:rPr>
          <w:b/>
          <w:i/>
          <w:color w:val="0000FF"/>
          <w:sz w:val="20"/>
          <w:szCs w:val="20"/>
        </w:rPr>
      </w:pPr>
      <w:r>
        <w:t xml:space="preserve"> </w:t>
      </w:r>
      <w:r w:rsidR="00B44EAD">
        <w:tab/>
      </w:r>
      <w:r w:rsidR="00883692" w:rsidRPr="00883692">
        <w:rPr>
          <w:sz w:val="20"/>
          <w:szCs w:val="20"/>
        </w:rPr>
        <w:t xml:space="preserve">Helping Hands of Franklin County’s mission is to provide financial assistance to help the emergency needs of the citizens of Franklin County.  Typical emergency needs include electric bill termination or overdue notices, rent or mortgage issues, heating fuel, prescription medication and other emergency needs. In addition to emergency financial </w:t>
      </w:r>
      <w:proofErr w:type="gramStart"/>
      <w:r w:rsidR="00883692" w:rsidRPr="00883692">
        <w:rPr>
          <w:sz w:val="20"/>
          <w:szCs w:val="20"/>
        </w:rPr>
        <w:t>assistance</w:t>
      </w:r>
      <w:proofErr w:type="gramEnd"/>
      <w:r w:rsidR="00883692" w:rsidRPr="00883692">
        <w:rPr>
          <w:sz w:val="20"/>
          <w:szCs w:val="20"/>
        </w:rPr>
        <w:t xml:space="preserve"> they provide budget counseling to their clients and referrals to other appropriate agencies.  Their volunteers provide this assistance with care and dignity to each of their clients.</w:t>
      </w:r>
      <w:r w:rsidRPr="00883692">
        <w:rPr>
          <w:b/>
          <w:i/>
          <w:color w:val="0000FF"/>
          <w:sz w:val="20"/>
          <w:szCs w:val="20"/>
        </w:rPr>
        <w:t xml:space="preserve"> </w:t>
      </w:r>
    </w:p>
    <w:p w14:paraId="0277982E" w14:textId="4115D9A1" w:rsidR="00883692" w:rsidRDefault="00883692" w:rsidP="00883692">
      <w:pPr>
        <w:ind w:left="-5"/>
        <w:rPr>
          <w:b/>
          <w:i/>
          <w:color w:val="0000FF"/>
          <w:sz w:val="20"/>
          <w:szCs w:val="20"/>
        </w:rPr>
      </w:pPr>
    </w:p>
    <w:p w14:paraId="7E4AC2D0" w14:textId="77777777" w:rsidR="00883692" w:rsidRPr="00883692" w:rsidRDefault="00883692" w:rsidP="00883692">
      <w:pPr>
        <w:ind w:left="-5"/>
        <w:rPr>
          <w:sz w:val="20"/>
          <w:szCs w:val="20"/>
        </w:rPr>
      </w:pPr>
    </w:p>
    <w:p w14:paraId="7F6DCBF9" w14:textId="693644D9" w:rsidR="00506E2B" w:rsidRDefault="00D314FC">
      <w:pPr>
        <w:spacing w:after="0" w:line="259" w:lineRule="auto"/>
        <w:ind w:left="-5"/>
      </w:pPr>
      <w:r>
        <w:rPr>
          <w:b/>
          <w:i/>
          <w:sz w:val="28"/>
        </w:rPr>
        <w:t>SML Good Neighbors</w:t>
      </w:r>
      <w:r w:rsidR="00F67E3F">
        <w:rPr>
          <w:b/>
          <w:i/>
          <w:sz w:val="28"/>
        </w:rPr>
        <w:t>, Inc.</w:t>
      </w:r>
      <w:r>
        <w:rPr>
          <w:b/>
          <w:i/>
          <w:sz w:val="28"/>
        </w:rPr>
        <w:t xml:space="preserve">: </w:t>
      </w:r>
    </w:p>
    <w:bookmarkStart w:id="0" w:name="_Hlk32927376"/>
    <w:p w14:paraId="2960DF9E" w14:textId="4ED99561" w:rsidR="00B77898" w:rsidRPr="00883692" w:rsidRDefault="00883692">
      <w:pPr>
        <w:spacing w:after="7" w:line="253" w:lineRule="auto"/>
        <w:ind w:left="-5" w:right="1289"/>
        <w:rPr>
          <w:b/>
          <w:bCs/>
          <w:i/>
          <w:iCs/>
        </w:rPr>
      </w:pPr>
      <w:r w:rsidRPr="00883692">
        <w:rPr>
          <w:b/>
          <w:bCs/>
          <w:i/>
          <w:iCs/>
        </w:rPr>
        <w:fldChar w:fldCharType="begin"/>
      </w:r>
      <w:r w:rsidRPr="00883692">
        <w:rPr>
          <w:b/>
          <w:bCs/>
          <w:i/>
          <w:iCs/>
        </w:rPr>
        <w:instrText xml:space="preserve"> HYPERLINK "</w:instrText>
      </w:r>
      <w:r w:rsidRPr="00883692">
        <w:rPr>
          <w:b/>
          <w:bCs/>
          <w:i/>
          <w:iCs/>
        </w:rPr>
        <w:instrText>https://www.smlgoodneighbors.org/</w:instrText>
      </w:r>
      <w:r w:rsidRPr="00883692">
        <w:rPr>
          <w:b/>
          <w:bCs/>
          <w:i/>
          <w:iCs/>
        </w:rPr>
        <w:instrText xml:space="preserve">" </w:instrText>
      </w:r>
      <w:r w:rsidRPr="00883692">
        <w:rPr>
          <w:b/>
          <w:bCs/>
          <w:i/>
          <w:iCs/>
        </w:rPr>
        <w:fldChar w:fldCharType="separate"/>
      </w:r>
      <w:r w:rsidRPr="00883692">
        <w:rPr>
          <w:rStyle w:val="Hyperlink"/>
          <w:b/>
          <w:bCs/>
          <w:i/>
          <w:iCs/>
        </w:rPr>
        <w:t>https://www.smlgoodneighbors.org/</w:t>
      </w:r>
      <w:r w:rsidRPr="00883692">
        <w:rPr>
          <w:b/>
          <w:bCs/>
          <w:i/>
          <w:iCs/>
        </w:rPr>
        <w:fldChar w:fldCharType="end"/>
      </w:r>
    </w:p>
    <w:p w14:paraId="1D83425F" w14:textId="77777777" w:rsidR="00883692" w:rsidRDefault="00883692">
      <w:pPr>
        <w:spacing w:after="7" w:line="253" w:lineRule="auto"/>
        <w:ind w:left="-5" w:right="1289"/>
      </w:pPr>
    </w:p>
    <w:bookmarkEnd w:id="0"/>
    <w:p w14:paraId="4447E770" w14:textId="6E0CD4CC" w:rsidR="00661277" w:rsidRDefault="00D314FC">
      <w:pPr>
        <w:ind w:left="-5"/>
        <w:rPr>
          <w:sz w:val="20"/>
          <w:szCs w:val="20"/>
        </w:rPr>
      </w:pPr>
      <w:r>
        <w:rPr>
          <w:sz w:val="28"/>
        </w:rPr>
        <w:t xml:space="preserve"> </w:t>
      </w:r>
      <w:r>
        <w:rPr>
          <w:sz w:val="28"/>
        </w:rPr>
        <w:tab/>
      </w:r>
      <w:r w:rsidR="00883692" w:rsidRPr="00883692">
        <w:rPr>
          <w:sz w:val="20"/>
          <w:szCs w:val="20"/>
        </w:rPr>
        <w:t xml:space="preserve">Smith Mountain Lake Good Neighbors Inc. provide </w:t>
      </w:r>
      <w:proofErr w:type="spellStart"/>
      <w:r w:rsidR="00883692" w:rsidRPr="00883692">
        <w:rPr>
          <w:sz w:val="20"/>
          <w:szCs w:val="20"/>
        </w:rPr>
        <w:t>out-of</w:t>
      </w:r>
      <w:proofErr w:type="spellEnd"/>
      <w:r w:rsidR="00883692" w:rsidRPr="00883692">
        <w:rPr>
          <w:sz w:val="20"/>
          <w:szCs w:val="20"/>
        </w:rPr>
        <w:t xml:space="preserve"> school programs for rising 1</w:t>
      </w:r>
      <w:r w:rsidR="00883692" w:rsidRPr="00883692">
        <w:rPr>
          <w:sz w:val="20"/>
          <w:szCs w:val="20"/>
          <w:vertAlign w:val="superscript"/>
        </w:rPr>
        <w:t>st</w:t>
      </w:r>
      <w:r w:rsidR="00883692" w:rsidRPr="00883692">
        <w:rPr>
          <w:sz w:val="20"/>
          <w:szCs w:val="20"/>
        </w:rPr>
        <w:t>-8</w:t>
      </w:r>
      <w:r w:rsidR="00883692" w:rsidRPr="00883692">
        <w:rPr>
          <w:sz w:val="20"/>
          <w:szCs w:val="20"/>
          <w:vertAlign w:val="superscript"/>
        </w:rPr>
        <w:t>th</w:t>
      </w:r>
      <w:r w:rsidR="00883692" w:rsidRPr="00883692">
        <w:rPr>
          <w:sz w:val="20"/>
          <w:szCs w:val="20"/>
        </w:rPr>
        <w:t xml:space="preserve"> grade students. They offer a 4-week summer enrichment program focusing on reading, writing, communications, math, science, art and physical education. The middle school children also participate in team building activities, nutritional support and fieldtrips to help them succeed in high school. Also, they have a weekend backpack program and an afterschool program to help with homework and provide enrichment activities.</w:t>
      </w:r>
      <w:r w:rsidR="001A1950" w:rsidRPr="00883692">
        <w:rPr>
          <w:sz w:val="20"/>
          <w:szCs w:val="20"/>
        </w:rPr>
        <w:tab/>
      </w:r>
    </w:p>
    <w:p w14:paraId="7D4C86CC" w14:textId="7BDC4780" w:rsidR="00883692" w:rsidRDefault="00883692">
      <w:pPr>
        <w:ind w:left="-5"/>
        <w:rPr>
          <w:sz w:val="20"/>
          <w:szCs w:val="20"/>
        </w:rPr>
      </w:pPr>
    </w:p>
    <w:p w14:paraId="4CB00265" w14:textId="77777777" w:rsidR="00883692" w:rsidRPr="00883692" w:rsidRDefault="00883692">
      <w:pPr>
        <w:ind w:left="-5"/>
        <w:rPr>
          <w:sz w:val="20"/>
          <w:szCs w:val="20"/>
        </w:rPr>
      </w:pPr>
    </w:p>
    <w:p w14:paraId="03565313" w14:textId="53A36C10" w:rsidR="0073473E" w:rsidRDefault="00661277" w:rsidP="00BF046C">
      <w:pPr>
        <w:spacing w:after="7" w:line="253" w:lineRule="auto"/>
        <w:ind w:left="-5" w:right="1289"/>
        <w:rPr>
          <w:b/>
          <w:i/>
        </w:rPr>
      </w:pPr>
      <w:proofErr w:type="spellStart"/>
      <w:r w:rsidRPr="001A1950">
        <w:rPr>
          <w:b/>
          <w:bCs/>
          <w:sz w:val="28"/>
          <w:szCs w:val="28"/>
        </w:rPr>
        <w:t>Tackfully</w:t>
      </w:r>
      <w:proofErr w:type="spellEnd"/>
      <w:r w:rsidRPr="001A1950">
        <w:rPr>
          <w:b/>
          <w:bCs/>
          <w:sz w:val="28"/>
          <w:szCs w:val="28"/>
        </w:rPr>
        <w:t xml:space="preserve"> Teamed Riding Academy:</w:t>
      </w:r>
      <w:r w:rsidR="00D66751" w:rsidRPr="00D66751">
        <w:t xml:space="preserve"> </w:t>
      </w:r>
      <w:hyperlink r:id="rId13">
        <w:r w:rsidR="00BF046C">
          <w:rPr>
            <w:b/>
            <w:i/>
          </w:rPr>
          <w:t xml:space="preserve"> </w:t>
        </w:r>
      </w:hyperlink>
    </w:p>
    <w:p w14:paraId="2B47903E" w14:textId="72018078" w:rsidR="00E91469" w:rsidRDefault="00883692" w:rsidP="00E91469">
      <w:pPr>
        <w:spacing w:after="7" w:line="253" w:lineRule="auto"/>
        <w:ind w:left="-5" w:right="1289"/>
        <w:rPr>
          <w:b/>
          <w:bCs/>
          <w:i/>
          <w:iCs/>
        </w:rPr>
      </w:pPr>
      <w:hyperlink r:id="rId14" w:history="1">
        <w:r w:rsidRPr="00E21E44">
          <w:rPr>
            <w:rStyle w:val="Hyperlink"/>
            <w:b/>
            <w:bCs/>
            <w:i/>
            <w:iCs/>
          </w:rPr>
          <w:t>http://tackfullyteamed.com/</w:t>
        </w:r>
      </w:hyperlink>
    </w:p>
    <w:p w14:paraId="37023AFE" w14:textId="77777777" w:rsidR="00883692" w:rsidRPr="00883692" w:rsidRDefault="00883692" w:rsidP="00E91469">
      <w:pPr>
        <w:spacing w:after="7" w:line="253" w:lineRule="auto"/>
        <w:ind w:left="-5" w:right="1289"/>
        <w:rPr>
          <w:b/>
          <w:bCs/>
          <w:i/>
          <w:iCs/>
          <w:sz w:val="20"/>
          <w:szCs w:val="20"/>
        </w:rPr>
      </w:pPr>
    </w:p>
    <w:p w14:paraId="39367892" w14:textId="77523BF5" w:rsidR="00506E2B" w:rsidRPr="00883692" w:rsidRDefault="00883692" w:rsidP="00883692">
      <w:pPr>
        <w:spacing w:after="7" w:line="253" w:lineRule="auto"/>
        <w:ind w:left="0" w:right="1289" w:firstLine="720"/>
        <w:rPr>
          <w:sz w:val="20"/>
          <w:szCs w:val="20"/>
        </w:rPr>
      </w:pPr>
      <w:r w:rsidRPr="00883692">
        <w:rPr>
          <w:sz w:val="20"/>
          <w:szCs w:val="20"/>
        </w:rPr>
        <w:t xml:space="preserve">The </w:t>
      </w:r>
      <w:proofErr w:type="spellStart"/>
      <w:r w:rsidRPr="00883692">
        <w:rPr>
          <w:sz w:val="20"/>
          <w:szCs w:val="20"/>
        </w:rPr>
        <w:t>Tackfully</w:t>
      </w:r>
      <w:proofErr w:type="spellEnd"/>
      <w:r w:rsidRPr="00883692">
        <w:rPr>
          <w:sz w:val="20"/>
          <w:szCs w:val="20"/>
        </w:rPr>
        <w:t xml:space="preserve"> Teamed Riding Academy is a therapeutic riding center in Henry, Virginia. Its mission is to provide therapeutic horseback riding and other activities to persons with disabilities, giving them an opportunity to improve their physical, mental, emotional and social lives. Therapeutic riding offers children and adults with disabilities a chance to enjoy an “able body activity,” reaching achievements in ways they thought were impossible.</w:t>
      </w:r>
    </w:p>
    <w:sectPr w:rsidR="00506E2B" w:rsidRPr="00883692" w:rsidSect="0024304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E2B"/>
    <w:rsid w:val="00054B42"/>
    <w:rsid w:val="00092FDF"/>
    <w:rsid w:val="000B69A5"/>
    <w:rsid w:val="001525F6"/>
    <w:rsid w:val="001A1950"/>
    <w:rsid w:val="00222E18"/>
    <w:rsid w:val="00243048"/>
    <w:rsid w:val="002859C6"/>
    <w:rsid w:val="002B1702"/>
    <w:rsid w:val="002F5EFC"/>
    <w:rsid w:val="00322303"/>
    <w:rsid w:val="003D766F"/>
    <w:rsid w:val="003E12C8"/>
    <w:rsid w:val="004355AB"/>
    <w:rsid w:val="004F4ED0"/>
    <w:rsid w:val="00506E2B"/>
    <w:rsid w:val="00540472"/>
    <w:rsid w:val="005747C6"/>
    <w:rsid w:val="00630635"/>
    <w:rsid w:val="00650FA2"/>
    <w:rsid w:val="00661277"/>
    <w:rsid w:val="00684E36"/>
    <w:rsid w:val="006E65E2"/>
    <w:rsid w:val="0070217B"/>
    <w:rsid w:val="007334B3"/>
    <w:rsid w:val="0073473E"/>
    <w:rsid w:val="007750EF"/>
    <w:rsid w:val="00790EDB"/>
    <w:rsid w:val="007D18A7"/>
    <w:rsid w:val="008067D0"/>
    <w:rsid w:val="0087352C"/>
    <w:rsid w:val="00883692"/>
    <w:rsid w:val="008A2EE4"/>
    <w:rsid w:val="00913FBA"/>
    <w:rsid w:val="00932C13"/>
    <w:rsid w:val="00A25B18"/>
    <w:rsid w:val="00A47F5E"/>
    <w:rsid w:val="00A5646F"/>
    <w:rsid w:val="00B32CA9"/>
    <w:rsid w:val="00B44EAD"/>
    <w:rsid w:val="00B4520A"/>
    <w:rsid w:val="00B77898"/>
    <w:rsid w:val="00BA60F2"/>
    <w:rsid w:val="00BF046C"/>
    <w:rsid w:val="00BF1A26"/>
    <w:rsid w:val="00C524AD"/>
    <w:rsid w:val="00C549A4"/>
    <w:rsid w:val="00CA6574"/>
    <w:rsid w:val="00CD7CB5"/>
    <w:rsid w:val="00D314FC"/>
    <w:rsid w:val="00D66751"/>
    <w:rsid w:val="00D70C5D"/>
    <w:rsid w:val="00DB1BC3"/>
    <w:rsid w:val="00DD7BD2"/>
    <w:rsid w:val="00E04882"/>
    <w:rsid w:val="00E20F08"/>
    <w:rsid w:val="00E24DDC"/>
    <w:rsid w:val="00E34E22"/>
    <w:rsid w:val="00E91469"/>
    <w:rsid w:val="00E9194B"/>
    <w:rsid w:val="00ED221D"/>
    <w:rsid w:val="00F512BE"/>
    <w:rsid w:val="00F67E3F"/>
    <w:rsid w:val="00F80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E7520"/>
  <w15:docId w15:val="{AD75DE6F-090A-464B-838C-EBD01866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0" w:lineRule="auto"/>
      <w:ind w:left="10" w:hanging="10"/>
    </w:pPr>
    <w:rPr>
      <w:rFonts w:ascii="Cambria" w:eastAsia="Cambria" w:hAnsi="Cambria" w:cs="Cambria"/>
      <w:color w:val="000000"/>
      <w:sz w:val="24"/>
    </w:rPr>
  </w:style>
  <w:style w:type="paragraph" w:styleId="Heading1">
    <w:name w:val="heading 1"/>
    <w:next w:val="Normal"/>
    <w:link w:val="Heading1Char"/>
    <w:uiPriority w:val="9"/>
    <w:qFormat/>
    <w:pPr>
      <w:keepNext/>
      <w:keepLines/>
      <w:spacing w:after="0"/>
      <w:outlineLvl w:val="0"/>
    </w:pPr>
    <w:rPr>
      <w:rFonts w:ascii="Cambria" w:eastAsia="Cambria" w:hAnsi="Cambria" w:cs="Cambria"/>
      <w:b/>
      <w:i/>
      <w:color w:val="0000FF"/>
      <w:sz w:val="28"/>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i/>
      <w:color w:val="0000FF"/>
      <w:sz w:val="28"/>
      <w:u w:val="single" w:color="0000FF"/>
    </w:rPr>
  </w:style>
  <w:style w:type="character" w:styleId="Hyperlink">
    <w:name w:val="Hyperlink"/>
    <w:basedOn w:val="DefaultParagraphFont"/>
    <w:uiPriority w:val="99"/>
    <w:unhideWhenUsed/>
    <w:rsid w:val="00E91469"/>
    <w:rPr>
      <w:color w:val="0563C1" w:themeColor="hyperlink"/>
      <w:u w:val="single"/>
    </w:rPr>
  </w:style>
  <w:style w:type="character" w:styleId="UnresolvedMention">
    <w:name w:val="Unresolved Mention"/>
    <w:basedOn w:val="DefaultParagraphFont"/>
    <w:uiPriority w:val="99"/>
    <w:semiHidden/>
    <w:unhideWhenUsed/>
    <w:rsid w:val="00E91469"/>
    <w:rPr>
      <w:color w:val="605E5C"/>
      <w:shd w:val="clear" w:color="auto" w:fill="E1DFDD"/>
    </w:rPr>
  </w:style>
  <w:style w:type="character" w:styleId="FollowedHyperlink">
    <w:name w:val="FollowedHyperlink"/>
    <w:basedOn w:val="DefaultParagraphFont"/>
    <w:uiPriority w:val="99"/>
    <w:semiHidden/>
    <w:unhideWhenUsed/>
    <w:rsid w:val="00A47F5E"/>
    <w:rPr>
      <w:color w:val="954F72" w:themeColor="followedHyperlink"/>
      <w:u w:val="single"/>
    </w:rPr>
  </w:style>
  <w:style w:type="character" w:customStyle="1" w:styleId="apple-converted-space">
    <w:name w:val="apple-converted-space"/>
    <w:basedOn w:val="DefaultParagraphFont"/>
    <w:rsid w:val="00B32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450358">
      <w:bodyDiv w:val="1"/>
      <w:marLeft w:val="0"/>
      <w:marRight w:val="0"/>
      <w:marTop w:val="0"/>
      <w:marBottom w:val="0"/>
      <w:divBdr>
        <w:top w:val="none" w:sz="0" w:space="0" w:color="auto"/>
        <w:left w:val="none" w:sz="0" w:space="0" w:color="auto"/>
        <w:bottom w:val="none" w:sz="0" w:space="0" w:color="auto"/>
        <w:right w:val="none" w:sz="0" w:space="0" w:color="auto"/>
      </w:divBdr>
      <w:divsChild>
        <w:div w:id="266084970">
          <w:marLeft w:val="0"/>
          <w:marRight w:val="0"/>
          <w:marTop w:val="0"/>
          <w:marBottom w:val="0"/>
          <w:divBdr>
            <w:top w:val="none" w:sz="0" w:space="0" w:color="auto"/>
            <w:left w:val="none" w:sz="0" w:space="0" w:color="auto"/>
            <w:bottom w:val="none" w:sz="0" w:space="0" w:color="auto"/>
            <w:right w:val="none" w:sz="0" w:space="0" w:color="auto"/>
          </w:divBdr>
        </w:div>
        <w:div w:id="11331383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edfordpregnancy.org/" TargetMode="External"/><Relationship Id="rId13" Type="http://schemas.openxmlformats.org/officeDocument/2006/relationships/hyperlink" Target="http://www.smlgoodneighbors.org/" TargetMode="External"/><Relationship Id="rId3" Type="http://schemas.openxmlformats.org/officeDocument/2006/relationships/webSettings" Target="webSettings.xml"/><Relationship Id="rId7" Type="http://schemas.openxmlformats.org/officeDocument/2006/relationships/hyperlink" Target="http://bedfordride-cvacl.org/" TargetMode="External"/><Relationship Id="rId12" Type="http://schemas.openxmlformats.org/officeDocument/2006/relationships/hyperlink" Target="https://helpinghandsfc.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edfordpregnancy.org/" TargetMode="External"/><Relationship Id="rId11" Type="http://schemas.openxmlformats.org/officeDocument/2006/relationships/hyperlink" Target="https://habitatfcva.org/" TargetMode="External"/><Relationship Id="rId5" Type="http://schemas.openxmlformats.org/officeDocument/2006/relationships/hyperlink" Target="https://www.agapecentersml.org/" TargetMode="External"/><Relationship Id="rId15" Type="http://schemas.openxmlformats.org/officeDocument/2006/relationships/fontTable" Target="fontTable.xml"/><Relationship Id="rId10" Type="http://schemas.openxmlformats.org/officeDocument/2006/relationships/hyperlink" Target="https://www.franklincountyymca.org/" TargetMode="External"/><Relationship Id="rId4" Type="http://schemas.openxmlformats.org/officeDocument/2006/relationships/image" Target="media/image1.jpeg"/><Relationship Id="rId9" Type="http://schemas.openxmlformats.org/officeDocument/2006/relationships/hyperlink" Target="https://www.campkumbayah.org/" TargetMode="External"/><Relationship Id="rId14" Type="http://schemas.openxmlformats.org/officeDocument/2006/relationships/hyperlink" Target="http://tackfullytea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Crouse</dc:creator>
  <cp:keywords/>
  <cp:lastModifiedBy>Jessica</cp:lastModifiedBy>
  <cp:revision>2</cp:revision>
  <dcterms:created xsi:type="dcterms:W3CDTF">2022-02-07T18:42:00Z</dcterms:created>
  <dcterms:modified xsi:type="dcterms:W3CDTF">2022-02-07T18:42:00Z</dcterms:modified>
</cp:coreProperties>
</file>