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F8F2" w14:textId="77777777" w:rsidR="00CF04C5" w:rsidRPr="006146ED" w:rsidRDefault="00CF04C5" w:rsidP="004A3FCD">
      <w:pPr>
        <w:rPr>
          <w:rFonts w:ascii="Arial Black" w:hAnsi="Arial Black"/>
          <w:noProof/>
          <w:sz w:val="20"/>
          <w:szCs w:val="20"/>
        </w:rPr>
      </w:pPr>
    </w:p>
    <w:p w14:paraId="528B3BBF" w14:textId="53081479" w:rsidR="00CF04C5" w:rsidRDefault="00CF04C5" w:rsidP="00CF04C5">
      <w:pPr>
        <w:jc w:val="center"/>
        <w:rPr>
          <w:noProof/>
        </w:rPr>
      </w:pPr>
    </w:p>
    <w:p w14:paraId="427FF470" w14:textId="7ABA4B36" w:rsidR="00CF04C5" w:rsidRDefault="00C8360E" w:rsidP="00C8360E">
      <w:pPr>
        <w:jc w:val="center"/>
        <w:rPr>
          <w:noProof/>
        </w:rPr>
      </w:pPr>
      <w:r>
        <w:rPr>
          <w:rFonts w:ascii="Calibri" w:hAnsi="Calibri"/>
          <w:noProof/>
        </w:rPr>
        <w:drawing>
          <wp:inline distT="0" distB="0" distL="0" distR="0" wp14:anchorId="57E43FBE" wp14:editId="49DA44C6">
            <wp:extent cx="1820333" cy="1820333"/>
            <wp:effectExtent l="0" t="0" r="0" b="0"/>
            <wp:docPr id="1788638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38871" name="Picture 17886388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338" cy="18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D5389" w14:textId="77777777" w:rsidR="00C8360E" w:rsidRDefault="00C8360E" w:rsidP="00C8360E">
      <w:pPr>
        <w:jc w:val="center"/>
        <w:rPr>
          <w:noProof/>
        </w:rPr>
      </w:pPr>
    </w:p>
    <w:p w14:paraId="3BCA9F93" w14:textId="77777777" w:rsidR="00C8360E" w:rsidRDefault="00C8360E" w:rsidP="00C8360E">
      <w:pPr>
        <w:jc w:val="center"/>
        <w:rPr>
          <w:noProof/>
        </w:rPr>
      </w:pPr>
    </w:p>
    <w:p w14:paraId="16D02098" w14:textId="44187C0C" w:rsidR="00CB5464" w:rsidRPr="000A69DB" w:rsidRDefault="00CF04C5" w:rsidP="000A69DB">
      <w:pPr>
        <w:ind w:left="720" w:firstLine="720"/>
        <w:jc w:val="center"/>
        <w:rPr>
          <w:rFonts w:ascii="Calibri" w:hAnsi="Calibri"/>
          <w:b/>
          <w:bCs/>
          <w:noProof/>
          <w:sz w:val="36"/>
          <w:szCs w:val="36"/>
        </w:rPr>
      </w:pPr>
      <w:r w:rsidRPr="00CB5464">
        <w:rPr>
          <w:rFonts w:ascii="Calibri" w:hAnsi="Calibri"/>
          <w:b/>
          <w:bCs/>
          <w:noProof/>
          <w:sz w:val="36"/>
          <w:szCs w:val="36"/>
        </w:rPr>
        <w:t>Smith Mountain Lake Charity Home Tour</w:t>
      </w:r>
      <w:r w:rsidR="000A69DB">
        <w:rPr>
          <w:rFonts w:ascii="Calibri" w:hAnsi="Calibri"/>
          <w:b/>
          <w:bCs/>
          <w:noProof/>
          <w:sz w:val="36"/>
          <w:szCs w:val="36"/>
        </w:rPr>
        <w:t xml:space="preserve"> </w:t>
      </w:r>
      <w:r w:rsidRPr="00CB5464">
        <w:rPr>
          <w:rFonts w:ascii="Calibri" w:hAnsi="Calibri"/>
          <w:b/>
          <w:bCs/>
          <w:noProof/>
          <w:sz w:val="36"/>
          <w:szCs w:val="36"/>
        </w:rPr>
        <w:t>Fact Sheet</w:t>
      </w:r>
    </w:p>
    <w:p w14:paraId="497F25C9" w14:textId="77777777" w:rsidR="00CB5464" w:rsidRPr="001D3D36" w:rsidRDefault="00CB5464" w:rsidP="00CB5464">
      <w:pPr>
        <w:ind w:left="720" w:firstLine="720"/>
        <w:rPr>
          <w:b/>
          <w:bCs/>
          <w:noProof/>
          <w:sz w:val="32"/>
          <w:szCs w:val="32"/>
        </w:rPr>
      </w:pPr>
    </w:p>
    <w:p w14:paraId="53582F16" w14:textId="4F8AD15C" w:rsidR="00CB5464" w:rsidRDefault="001F5CE5" w:rsidP="00CB5464">
      <w:pPr>
        <w:numPr>
          <w:ilvl w:val="0"/>
          <w:numId w:val="3"/>
        </w:numPr>
        <w:jc w:val="both"/>
        <w:rPr>
          <w:rFonts w:ascii="Calibri" w:hAnsi="Calibri"/>
          <w:noProof/>
        </w:rPr>
      </w:pPr>
      <w:r w:rsidRPr="001F5CE5">
        <w:rPr>
          <w:rFonts w:ascii="Calibri" w:hAnsi="Calibri"/>
          <w:noProof/>
        </w:rPr>
        <w:t>Founded in 1991, t</w:t>
      </w:r>
      <w:r w:rsidR="00CB5464" w:rsidRPr="001F5CE5">
        <w:rPr>
          <w:rFonts w:ascii="Calibri" w:hAnsi="Calibri"/>
          <w:noProof/>
        </w:rPr>
        <w:t xml:space="preserve">he Smith Mountain Lake Charity Home Tour </w:t>
      </w:r>
      <w:r w:rsidRPr="001F5CE5">
        <w:rPr>
          <w:rFonts w:ascii="Calibri" w:hAnsi="Calibri"/>
          <w:noProof/>
        </w:rPr>
        <w:t xml:space="preserve">is an all-volunteer </w:t>
      </w:r>
      <w:r w:rsidR="00CB5464" w:rsidRPr="001F5CE5">
        <w:rPr>
          <w:rFonts w:ascii="Calibri" w:hAnsi="Calibri"/>
          <w:noProof/>
        </w:rPr>
        <w:t>501(c)(3) non-profit corporation</w:t>
      </w:r>
      <w:r w:rsidRPr="001F5CE5">
        <w:rPr>
          <w:rFonts w:ascii="Calibri" w:hAnsi="Calibri"/>
          <w:noProof/>
        </w:rPr>
        <w:t xml:space="preserve"> that raises critically needed funds for charities that serve residents of Franklin, Bedford, and Pittsylvania counties. </w:t>
      </w:r>
      <w:r w:rsidR="00CB5464" w:rsidRPr="001F5CE5">
        <w:rPr>
          <w:rFonts w:ascii="Calibri" w:hAnsi="Calibri"/>
          <w:noProof/>
        </w:rPr>
        <w:t xml:space="preserve"> </w:t>
      </w:r>
    </w:p>
    <w:p w14:paraId="2EC473C3" w14:textId="77777777" w:rsidR="001F5CE5" w:rsidRPr="001F5CE5" w:rsidRDefault="001F5CE5" w:rsidP="001F5CE5">
      <w:pPr>
        <w:ind w:left="720"/>
        <w:jc w:val="both"/>
        <w:rPr>
          <w:rFonts w:ascii="Calibri" w:hAnsi="Calibri"/>
          <w:noProof/>
        </w:rPr>
      </w:pPr>
    </w:p>
    <w:p w14:paraId="7D665AA2" w14:textId="7A5D0B41" w:rsidR="00CB5464" w:rsidRPr="00CB5464" w:rsidRDefault="001F5CE5" w:rsidP="00CB5464">
      <w:pPr>
        <w:numPr>
          <w:ilvl w:val="0"/>
          <w:numId w:val="3"/>
        </w:numPr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These efforts have allowed us to distribute o</w:t>
      </w:r>
      <w:r w:rsidR="001F7623">
        <w:rPr>
          <w:rFonts w:ascii="Calibri" w:hAnsi="Calibri"/>
          <w:noProof/>
        </w:rPr>
        <w:t xml:space="preserve">ver </w:t>
      </w:r>
      <w:r w:rsidR="00CB5464" w:rsidRPr="00CB5464">
        <w:rPr>
          <w:rFonts w:ascii="Calibri" w:hAnsi="Calibri"/>
          <w:noProof/>
        </w:rPr>
        <w:t>$</w:t>
      </w:r>
      <w:r>
        <w:rPr>
          <w:rFonts w:ascii="Calibri" w:hAnsi="Calibri"/>
          <w:noProof/>
        </w:rPr>
        <w:t>5</w:t>
      </w:r>
      <w:r w:rsidR="00CB5464" w:rsidRPr="00CB5464">
        <w:rPr>
          <w:rFonts w:ascii="Calibri" w:hAnsi="Calibri"/>
          <w:noProof/>
        </w:rPr>
        <w:t xml:space="preserve"> million to</w:t>
      </w:r>
      <w:r w:rsidR="004A3FCD">
        <w:rPr>
          <w:rFonts w:ascii="Calibri" w:hAnsi="Calibri"/>
          <w:noProof/>
        </w:rPr>
        <w:t xml:space="preserve"> over</w:t>
      </w:r>
      <w:r w:rsidR="00CB5464" w:rsidRPr="00CB5464">
        <w:rPr>
          <w:rFonts w:ascii="Calibri" w:hAnsi="Calibri"/>
          <w:noProof/>
        </w:rPr>
        <w:t xml:space="preserve"> </w:t>
      </w:r>
      <w:r w:rsidR="001F7623">
        <w:rPr>
          <w:rFonts w:ascii="Calibri" w:hAnsi="Calibri"/>
          <w:noProof/>
        </w:rPr>
        <w:t>50</w:t>
      </w:r>
      <w:r w:rsidR="00CB5464" w:rsidRPr="00CB5464">
        <w:rPr>
          <w:rFonts w:ascii="Calibri" w:hAnsi="Calibri"/>
          <w:noProof/>
        </w:rPr>
        <w:t xml:space="preserve"> charities throughout the Smith Mountain Lake region.</w:t>
      </w:r>
      <w:r w:rsidR="008B7ACB">
        <w:rPr>
          <w:rFonts w:ascii="Calibri" w:hAnsi="Calibri"/>
          <w:noProof/>
        </w:rPr>
        <w:t xml:space="preserve">  The 2025 Tour was our most successful ever, with $245,000 being distributed to the eight charities</w:t>
      </w:r>
    </w:p>
    <w:p w14:paraId="5AB00471" w14:textId="77777777" w:rsidR="00CB5464" w:rsidRPr="00CB5464" w:rsidRDefault="00CB5464" w:rsidP="00CB5464">
      <w:pPr>
        <w:jc w:val="both"/>
        <w:rPr>
          <w:rFonts w:ascii="Calibri" w:hAnsi="Calibri"/>
          <w:noProof/>
        </w:rPr>
      </w:pPr>
    </w:p>
    <w:p w14:paraId="0F42591B" w14:textId="1AFA955E" w:rsidR="00B733AC" w:rsidRDefault="008B7ACB" w:rsidP="00CB5464">
      <w:pPr>
        <w:numPr>
          <w:ilvl w:val="0"/>
          <w:numId w:val="3"/>
        </w:numPr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In 2025, </w:t>
      </w:r>
      <w:r w:rsidR="00B733AC">
        <w:rPr>
          <w:rFonts w:ascii="Calibri" w:hAnsi="Calibri"/>
          <w:noProof/>
        </w:rPr>
        <w:t>over 2,</w:t>
      </w:r>
      <w:r w:rsidR="001F5CE5">
        <w:rPr>
          <w:rFonts w:ascii="Calibri" w:hAnsi="Calibri"/>
          <w:noProof/>
        </w:rPr>
        <w:t>30</w:t>
      </w:r>
      <w:r w:rsidR="00B733AC">
        <w:rPr>
          <w:rFonts w:ascii="Calibri" w:hAnsi="Calibri"/>
          <w:noProof/>
        </w:rPr>
        <w:t xml:space="preserve">0 people visited the </w:t>
      </w:r>
      <w:r w:rsidR="001F5CE5">
        <w:rPr>
          <w:rFonts w:ascii="Calibri" w:hAnsi="Calibri"/>
          <w:noProof/>
        </w:rPr>
        <w:t xml:space="preserve">eight </w:t>
      </w:r>
      <w:r w:rsidR="00B733AC">
        <w:rPr>
          <w:rFonts w:ascii="Calibri" w:hAnsi="Calibri"/>
          <w:noProof/>
        </w:rPr>
        <w:t xml:space="preserve">homes on the SML Charity Tour making </w:t>
      </w:r>
      <w:r w:rsidR="001F5CE5">
        <w:rPr>
          <w:rFonts w:ascii="Calibri" w:hAnsi="Calibri"/>
          <w:noProof/>
        </w:rPr>
        <w:t xml:space="preserve">it </w:t>
      </w:r>
      <w:r w:rsidR="00B733AC">
        <w:rPr>
          <w:rFonts w:ascii="Calibri" w:hAnsi="Calibri"/>
          <w:noProof/>
        </w:rPr>
        <w:t xml:space="preserve">one of the largest home tours of its kind in the country. It is the only tour </w:t>
      </w:r>
      <w:r w:rsidR="001F5CE5">
        <w:rPr>
          <w:rFonts w:ascii="Calibri" w:hAnsi="Calibri"/>
          <w:noProof/>
        </w:rPr>
        <w:t xml:space="preserve">where homes </w:t>
      </w:r>
      <w:r w:rsidR="00B733AC">
        <w:rPr>
          <w:rFonts w:ascii="Calibri" w:hAnsi="Calibri"/>
          <w:noProof/>
        </w:rPr>
        <w:t xml:space="preserve">can be reached by </w:t>
      </w:r>
      <w:r w:rsidR="001F5CE5">
        <w:rPr>
          <w:rFonts w:ascii="Calibri" w:hAnsi="Calibri"/>
          <w:noProof/>
        </w:rPr>
        <w:t xml:space="preserve">both </w:t>
      </w:r>
      <w:r w:rsidR="00B733AC">
        <w:rPr>
          <w:rFonts w:ascii="Calibri" w:hAnsi="Calibri"/>
          <w:noProof/>
        </w:rPr>
        <w:t>land and water.</w:t>
      </w:r>
    </w:p>
    <w:p w14:paraId="7F611182" w14:textId="77777777" w:rsidR="00B733AC" w:rsidRDefault="00B733AC" w:rsidP="00B733AC">
      <w:pPr>
        <w:pStyle w:val="ListParagraph"/>
        <w:rPr>
          <w:rFonts w:ascii="Calibri" w:hAnsi="Calibri"/>
          <w:noProof/>
        </w:rPr>
      </w:pPr>
    </w:p>
    <w:p w14:paraId="68501195" w14:textId="27209C15" w:rsidR="00CB5464" w:rsidRPr="00B733AC" w:rsidRDefault="001F5CE5" w:rsidP="00B733AC">
      <w:pPr>
        <w:numPr>
          <w:ilvl w:val="0"/>
          <w:numId w:val="3"/>
        </w:numPr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E</w:t>
      </w:r>
      <w:r w:rsidR="00CB5464" w:rsidRPr="00B733AC">
        <w:rPr>
          <w:rFonts w:ascii="Calibri" w:hAnsi="Calibri"/>
          <w:noProof/>
        </w:rPr>
        <w:t xml:space="preserve">ight charities </w:t>
      </w:r>
      <w:r>
        <w:rPr>
          <w:rFonts w:ascii="Calibri" w:hAnsi="Calibri"/>
          <w:noProof/>
        </w:rPr>
        <w:t xml:space="preserve">participate </w:t>
      </w:r>
      <w:r w:rsidR="00CB5464" w:rsidRPr="00B733AC">
        <w:rPr>
          <w:rFonts w:ascii="Calibri" w:hAnsi="Calibri"/>
          <w:noProof/>
        </w:rPr>
        <w:t>each year</w:t>
      </w:r>
      <w:r>
        <w:rPr>
          <w:rFonts w:ascii="Calibri" w:hAnsi="Calibri"/>
          <w:noProof/>
        </w:rPr>
        <w:t xml:space="preserve"> and they</w:t>
      </w:r>
      <w:r w:rsidR="00CB5464" w:rsidRPr="00B733AC">
        <w:rPr>
          <w:rFonts w:ascii="Calibri" w:hAnsi="Calibri"/>
          <w:noProof/>
        </w:rPr>
        <w:t xml:space="preserve"> receive all</w:t>
      </w:r>
      <w:r>
        <w:rPr>
          <w:rFonts w:ascii="Calibri" w:hAnsi="Calibri"/>
          <w:noProof/>
        </w:rPr>
        <w:t xml:space="preserve"> the Tour’s</w:t>
      </w:r>
      <w:r w:rsidR="00CB5464" w:rsidRPr="00B733AC">
        <w:rPr>
          <w:rFonts w:ascii="Calibri" w:hAnsi="Calibri"/>
          <w:noProof/>
        </w:rPr>
        <w:t xml:space="preserve"> proceeds. Each charity participate</w:t>
      </w:r>
      <w:r>
        <w:rPr>
          <w:rFonts w:ascii="Calibri" w:hAnsi="Calibri"/>
          <w:noProof/>
        </w:rPr>
        <w:t>s</w:t>
      </w:r>
      <w:r w:rsidR="00CB5464" w:rsidRPr="00B733AC">
        <w:rPr>
          <w:rFonts w:ascii="Calibri" w:hAnsi="Calibri"/>
          <w:noProof/>
        </w:rPr>
        <w:t xml:space="preserve"> in fundraising and staff</w:t>
      </w:r>
      <w:r>
        <w:rPr>
          <w:rFonts w:ascii="Calibri" w:hAnsi="Calibri"/>
          <w:noProof/>
        </w:rPr>
        <w:t>s</w:t>
      </w:r>
      <w:r w:rsidR="00CB5464" w:rsidRPr="00B733AC">
        <w:rPr>
          <w:rFonts w:ascii="Calibri" w:hAnsi="Calibri"/>
          <w:noProof/>
        </w:rPr>
        <w:t xml:space="preserve"> one of the eight homes during the Tour weekend. </w:t>
      </w:r>
    </w:p>
    <w:p w14:paraId="62BF756A" w14:textId="77777777" w:rsidR="00CB5464" w:rsidRPr="00CB5464" w:rsidRDefault="00CB5464" w:rsidP="00CB5464">
      <w:pPr>
        <w:jc w:val="both"/>
        <w:rPr>
          <w:rFonts w:ascii="Calibri" w:hAnsi="Calibri"/>
          <w:noProof/>
        </w:rPr>
      </w:pPr>
    </w:p>
    <w:p w14:paraId="7D756472" w14:textId="77777777" w:rsidR="0071394E" w:rsidRDefault="00CB5464" w:rsidP="00CB5464">
      <w:pPr>
        <w:numPr>
          <w:ilvl w:val="0"/>
          <w:numId w:val="3"/>
        </w:numPr>
        <w:jc w:val="both"/>
        <w:rPr>
          <w:rFonts w:ascii="Calibri" w:hAnsi="Calibri"/>
          <w:noProof/>
        </w:rPr>
      </w:pPr>
      <w:r w:rsidRPr="00CB5464">
        <w:rPr>
          <w:rFonts w:ascii="Calibri" w:hAnsi="Calibri"/>
          <w:noProof/>
        </w:rPr>
        <w:t>More than 1,</w:t>
      </w:r>
      <w:r w:rsidR="004A3FCD">
        <w:rPr>
          <w:rFonts w:ascii="Calibri" w:hAnsi="Calibri"/>
          <w:noProof/>
        </w:rPr>
        <w:t>000</w:t>
      </w:r>
      <w:r w:rsidRPr="00CB5464">
        <w:rPr>
          <w:rFonts w:ascii="Calibri" w:hAnsi="Calibri"/>
          <w:noProof/>
        </w:rPr>
        <w:t xml:space="preserve"> volunteers are involved in the Tour in the areas of </w:t>
      </w:r>
      <w:r w:rsidR="006C2555">
        <w:rPr>
          <w:rFonts w:ascii="Calibri" w:hAnsi="Calibri"/>
          <w:noProof/>
        </w:rPr>
        <w:t xml:space="preserve">staffing the </w:t>
      </w:r>
      <w:r w:rsidRPr="00CB5464">
        <w:rPr>
          <w:rFonts w:ascii="Calibri" w:hAnsi="Calibri"/>
          <w:noProof/>
        </w:rPr>
        <w:t xml:space="preserve">home </w:t>
      </w:r>
      <w:r w:rsidR="006C2555">
        <w:rPr>
          <w:rFonts w:ascii="Calibri" w:hAnsi="Calibri"/>
          <w:noProof/>
        </w:rPr>
        <w:t>during Tour Weekend</w:t>
      </w:r>
      <w:r w:rsidRPr="00CB5464">
        <w:rPr>
          <w:rFonts w:ascii="Calibri" w:hAnsi="Calibri"/>
          <w:noProof/>
        </w:rPr>
        <w:t xml:space="preserve">, fund raising, publicity, traffic control, </w:t>
      </w:r>
      <w:r w:rsidR="006C2555">
        <w:rPr>
          <w:rFonts w:ascii="Calibri" w:hAnsi="Calibri"/>
          <w:noProof/>
        </w:rPr>
        <w:t xml:space="preserve">and </w:t>
      </w:r>
      <w:r w:rsidRPr="00CB5464">
        <w:rPr>
          <w:rFonts w:ascii="Calibri" w:hAnsi="Calibri"/>
          <w:noProof/>
        </w:rPr>
        <w:t xml:space="preserve">tickets. </w:t>
      </w:r>
    </w:p>
    <w:p w14:paraId="1B9B6C8B" w14:textId="77777777" w:rsidR="0071394E" w:rsidRDefault="0071394E" w:rsidP="0071394E">
      <w:pPr>
        <w:pStyle w:val="ListParagraph"/>
        <w:rPr>
          <w:rFonts w:ascii="Calibri" w:hAnsi="Calibri"/>
          <w:noProof/>
        </w:rPr>
      </w:pPr>
    </w:p>
    <w:p w14:paraId="79A5650E" w14:textId="166A5182" w:rsidR="004A3FCD" w:rsidRDefault="00A57136" w:rsidP="00CB5464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Your </w:t>
      </w:r>
      <w:r w:rsidR="00D90883">
        <w:rPr>
          <w:rFonts w:ascii="Calibri" w:hAnsi="Calibri"/>
        </w:rPr>
        <w:t>support is so very appreciated!</w:t>
      </w:r>
    </w:p>
    <w:p w14:paraId="4419003F" w14:textId="77777777" w:rsidR="003C0CF2" w:rsidRDefault="003C0CF2" w:rsidP="003C0CF2">
      <w:pPr>
        <w:pStyle w:val="ListParagraph"/>
        <w:rPr>
          <w:rFonts w:ascii="Calibri" w:hAnsi="Calibri"/>
        </w:rPr>
      </w:pPr>
    </w:p>
    <w:p w14:paraId="4BC0F237" w14:textId="0E2B49AE" w:rsidR="003C0CF2" w:rsidRDefault="003C0CF2" w:rsidP="003C0CF2">
      <w:pPr>
        <w:jc w:val="both"/>
        <w:rPr>
          <w:rFonts w:ascii="Calibri" w:hAnsi="Calibri"/>
        </w:rPr>
      </w:pPr>
    </w:p>
    <w:p w14:paraId="2DB6550E" w14:textId="46E9C072" w:rsidR="003C0CF2" w:rsidRDefault="003C0CF2" w:rsidP="003C0CF2">
      <w:pPr>
        <w:jc w:val="both"/>
        <w:rPr>
          <w:rFonts w:ascii="Calibri" w:hAnsi="Calibri"/>
        </w:rPr>
      </w:pPr>
    </w:p>
    <w:p w14:paraId="10889E66" w14:textId="64315F62" w:rsidR="003C0CF2" w:rsidRDefault="003C0CF2" w:rsidP="003C0CF2">
      <w:pPr>
        <w:jc w:val="both"/>
        <w:rPr>
          <w:rFonts w:ascii="Calibri" w:hAnsi="Calibri"/>
        </w:rPr>
      </w:pPr>
    </w:p>
    <w:p w14:paraId="55251282" w14:textId="0A43F240" w:rsidR="003C0CF2" w:rsidRDefault="003C0CF2" w:rsidP="003C0CF2">
      <w:pPr>
        <w:jc w:val="both"/>
        <w:rPr>
          <w:rFonts w:ascii="Calibri" w:hAnsi="Calibri"/>
        </w:rPr>
      </w:pPr>
    </w:p>
    <w:p w14:paraId="6BB13FBD" w14:textId="09E7223C" w:rsidR="003C0CF2" w:rsidRDefault="003C0CF2" w:rsidP="003C0CF2">
      <w:pPr>
        <w:jc w:val="both"/>
        <w:rPr>
          <w:rFonts w:ascii="Calibri" w:hAnsi="Calibri"/>
        </w:rPr>
      </w:pPr>
    </w:p>
    <w:p w14:paraId="031912EB" w14:textId="73F780E8" w:rsidR="003C0CF2" w:rsidRDefault="003C0CF2" w:rsidP="003C0CF2">
      <w:pPr>
        <w:jc w:val="both"/>
        <w:rPr>
          <w:rFonts w:ascii="Calibri" w:hAnsi="Calibri"/>
        </w:rPr>
      </w:pPr>
    </w:p>
    <w:p w14:paraId="791945AE" w14:textId="59932FA7" w:rsidR="003C0CF2" w:rsidRDefault="003C0CF2" w:rsidP="003C0CF2">
      <w:pPr>
        <w:jc w:val="both"/>
        <w:rPr>
          <w:rFonts w:ascii="Calibri" w:hAnsi="Calibri"/>
        </w:rPr>
      </w:pPr>
    </w:p>
    <w:p w14:paraId="4082F2B9" w14:textId="4DD3853B" w:rsidR="003C0CF2" w:rsidRPr="003C0CF2" w:rsidRDefault="001F7623" w:rsidP="003C0CF2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ENH</w:t>
      </w:r>
      <w:r w:rsidR="003C0CF2" w:rsidRPr="003C0CF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2</w:t>
      </w:r>
      <w:r w:rsidR="003C0CF2" w:rsidRPr="003C0CF2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>2</w:t>
      </w:r>
      <w:r w:rsidR="008B7ACB">
        <w:rPr>
          <w:rFonts w:ascii="Calibri" w:hAnsi="Calibri"/>
          <w:sz w:val="16"/>
          <w:szCs w:val="16"/>
        </w:rPr>
        <w:t>3</w:t>
      </w:r>
      <w:r w:rsidR="003C0CF2" w:rsidRPr="003C0CF2">
        <w:rPr>
          <w:rFonts w:ascii="Calibri" w:hAnsi="Calibri"/>
          <w:sz w:val="16"/>
          <w:szCs w:val="16"/>
        </w:rPr>
        <w:t>-</w:t>
      </w:r>
      <w:r w:rsidR="008B7ACB">
        <w:rPr>
          <w:rFonts w:ascii="Calibri" w:hAnsi="Calibri"/>
          <w:sz w:val="16"/>
          <w:szCs w:val="16"/>
        </w:rPr>
        <w:t>26</w:t>
      </w:r>
    </w:p>
    <w:sectPr w:rsidR="003C0CF2" w:rsidRPr="003C0CF2" w:rsidSect="004A3F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472"/>
    <w:multiLevelType w:val="hybridMultilevel"/>
    <w:tmpl w:val="1AEC2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3732E"/>
    <w:multiLevelType w:val="hybridMultilevel"/>
    <w:tmpl w:val="F2FC3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6DEC"/>
    <w:multiLevelType w:val="hybridMultilevel"/>
    <w:tmpl w:val="68B8B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49069">
    <w:abstractNumId w:val="2"/>
  </w:num>
  <w:num w:numId="2" w16cid:durableId="1799562959">
    <w:abstractNumId w:val="0"/>
  </w:num>
  <w:num w:numId="3" w16cid:durableId="175597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5"/>
    <w:rsid w:val="000656A1"/>
    <w:rsid w:val="000A69DB"/>
    <w:rsid w:val="001F5CE5"/>
    <w:rsid w:val="001F7623"/>
    <w:rsid w:val="002A7F59"/>
    <w:rsid w:val="003C0CF2"/>
    <w:rsid w:val="004A3FCD"/>
    <w:rsid w:val="00637492"/>
    <w:rsid w:val="00691680"/>
    <w:rsid w:val="006C2555"/>
    <w:rsid w:val="00701AA6"/>
    <w:rsid w:val="00701C0B"/>
    <w:rsid w:val="0071394E"/>
    <w:rsid w:val="0083201C"/>
    <w:rsid w:val="008B7ACB"/>
    <w:rsid w:val="009A6BF0"/>
    <w:rsid w:val="00A57136"/>
    <w:rsid w:val="00B733AC"/>
    <w:rsid w:val="00C8360E"/>
    <w:rsid w:val="00CB5464"/>
    <w:rsid w:val="00CF04C5"/>
    <w:rsid w:val="00D90883"/>
    <w:rsid w:val="00F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7D8D"/>
  <w15:docId w15:val="{AC4F0638-CE7A-45BC-86A8-0C55FE9C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C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0B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Marcia Waro</cp:lastModifiedBy>
  <cp:revision>2</cp:revision>
  <cp:lastPrinted>2022-02-08T04:27:00Z</cp:lastPrinted>
  <dcterms:created xsi:type="dcterms:W3CDTF">2026-02-23T17:43:00Z</dcterms:created>
  <dcterms:modified xsi:type="dcterms:W3CDTF">2026-02-23T17:43:00Z</dcterms:modified>
</cp:coreProperties>
</file>